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5CD" w14:textId="5948C09B" w:rsidR="006E4F96" w:rsidRDefault="00000000" w:rsidP="00323908">
      <w:pPr>
        <w:jc w:val="center"/>
        <w:rPr>
          <w:rFonts w:ascii="宋体" w:hAnsi="宋体" w:cs="宋体"/>
          <w:b/>
          <w:color w:val="333333"/>
          <w:kern w:val="36"/>
          <w:sz w:val="48"/>
          <w:szCs w:val="48"/>
        </w:rPr>
      </w:pPr>
      <w:r>
        <w:rPr>
          <w:rFonts w:ascii="宋体" w:hAnsi="宋体" w:cs="宋体" w:hint="eastAsia"/>
          <w:b/>
          <w:color w:val="333333"/>
          <w:kern w:val="36"/>
          <w:sz w:val="48"/>
          <w:szCs w:val="48"/>
        </w:rPr>
        <w:t>中原科技学院</w:t>
      </w:r>
      <w:r w:rsidR="00323908">
        <w:rPr>
          <w:rFonts w:ascii="宋体" w:hAnsi="宋体" w:cs="宋体" w:hint="eastAsia"/>
          <w:b/>
          <w:color w:val="333333"/>
          <w:kern w:val="36"/>
          <w:sz w:val="48"/>
          <w:szCs w:val="48"/>
        </w:rPr>
        <w:t>（许昌校区）</w:t>
      </w:r>
      <w:r>
        <w:rPr>
          <w:rFonts w:ascii="宋体" w:hAnsi="宋体" w:cs="宋体" w:hint="eastAsia"/>
          <w:b/>
          <w:color w:val="333333"/>
          <w:kern w:val="36"/>
          <w:sz w:val="48"/>
          <w:szCs w:val="48"/>
        </w:rPr>
        <w:t>第二届篮球比赛规程</w:t>
      </w:r>
    </w:p>
    <w:p w14:paraId="6DCF2AA7" w14:textId="77777777" w:rsidR="006E4F96" w:rsidRPr="00323908" w:rsidRDefault="006E4F96">
      <w:pPr>
        <w:jc w:val="center"/>
        <w:rPr>
          <w:rFonts w:ascii="宋体" w:hAnsi="宋体" w:cs="宋体"/>
          <w:b/>
          <w:color w:val="333333"/>
          <w:kern w:val="36"/>
          <w:sz w:val="48"/>
          <w:szCs w:val="48"/>
        </w:rPr>
      </w:pPr>
    </w:p>
    <w:p w14:paraId="3FA43910" w14:textId="77777777" w:rsidR="006E4F96" w:rsidRDefault="00000000">
      <w:pPr>
        <w:pStyle w:val="a7"/>
        <w:shd w:val="clear" w:color="auto" w:fill="FFFFFF"/>
        <w:spacing w:before="0" w:beforeAutospacing="0" w:after="150" w:afterAutospacing="0" w:line="420" w:lineRule="atLeast"/>
        <w:ind w:firstLine="555"/>
        <w:rPr>
          <w:color w:val="333333"/>
          <w:sz w:val="29"/>
          <w:szCs w:val="29"/>
        </w:rPr>
      </w:pPr>
      <w:r>
        <w:rPr>
          <w:rFonts w:hint="eastAsia"/>
          <w:color w:val="333333"/>
          <w:sz w:val="29"/>
          <w:szCs w:val="29"/>
        </w:rPr>
        <w:t>为丰富我校学生课余生活，弘扬</w:t>
      </w:r>
      <w:proofErr w:type="gramStart"/>
      <w:r>
        <w:rPr>
          <w:rFonts w:hint="eastAsia"/>
          <w:color w:val="333333"/>
          <w:sz w:val="29"/>
          <w:szCs w:val="29"/>
        </w:rPr>
        <w:t>校园篮球</w:t>
      </w:r>
      <w:proofErr w:type="gramEnd"/>
      <w:r>
        <w:rPr>
          <w:rFonts w:hint="eastAsia"/>
          <w:color w:val="333333"/>
          <w:sz w:val="29"/>
          <w:szCs w:val="29"/>
        </w:rPr>
        <w:t>文化，展现团队协作、自强不息的精神面貌，提高篮球爱好者的竞技水平和综合素质，特举办中原科技学院第二届篮球比赛。</w:t>
      </w:r>
    </w:p>
    <w:p w14:paraId="1A2DDFF9" w14:textId="77777777" w:rsidR="006E4F96" w:rsidRDefault="00000000">
      <w:pPr>
        <w:pStyle w:val="a7"/>
        <w:shd w:val="clear" w:color="auto" w:fill="FFFFFF"/>
        <w:spacing w:before="0" w:beforeAutospacing="0" w:after="150" w:afterAutospacing="0" w:line="420" w:lineRule="atLeast"/>
        <w:ind w:firstLine="555"/>
        <w:rPr>
          <w:color w:val="333333"/>
          <w:sz w:val="29"/>
          <w:szCs w:val="29"/>
        </w:rPr>
      </w:pPr>
      <w:r>
        <w:rPr>
          <w:rFonts w:hint="eastAsia"/>
          <w:color w:val="333333"/>
          <w:sz w:val="29"/>
          <w:szCs w:val="29"/>
        </w:rPr>
        <w:t>具体事宜通知如下：</w:t>
      </w:r>
    </w:p>
    <w:p w14:paraId="6CF62008"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主办单位</w:t>
      </w:r>
    </w:p>
    <w:p w14:paraId="3937C52C" w14:textId="77777777" w:rsidR="006E4F96" w:rsidRDefault="00000000">
      <w:pPr>
        <w:pStyle w:val="a7"/>
        <w:shd w:val="clear" w:color="auto" w:fill="FFFFFF"/>
        <w:spacing w:before="0" w:beforeAutospacing="0" w:after="150" w:afterAutospacing="0" w:line="420" w:lineRule="atLeast"/>
        <w:ind w:firstLineChars="200" w:firstLine="580"/>
        <w:rPr>
          <w:color w:val="333333"/>
          <w:sz w:val="29"/>
          <w:szCs w:val="29"/>
        </w:rPr>
      </w:pPr>
      <w:r>
        <w:rPr>
          <w:rFonts w:hint="eastAsia"/>
          <w:color w:val="333333"/>
          <w:sz w:val="29"/>
          <w:szCs w:val="29"/>
        </w:rPr>
        <w:t>中原科技学院体育运动委员会</w:t>
      </w:r>
    </w:p>
    <w:p w14:paraId="2B9402FA"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承办单位</w:t>
      </w:r>
    </w:p>
    <w:p w14:paraId="6842EA10" w14:textId="77777777" w:rsidR="006E4F96" w:rsidRDefault="00000000">
      <w:pPr>
        <w:pStyle w:val="a7"/>
        <w:shd w:val="clear" w:color="auto" w:fill="FFFFFF"/>
        <w:spacing w:before="0" w:beforeAutospacing="0" w:after="150" w:afterAutospacing="0" w:line="420" w:lineRule="atLeast"/>
        <w:ind w:left="555"/>
        <w:rPr>
          <w:color w:val="333333"/>
          <w:sz w:val="29"/>
          <w:szCs w:val="29"/>
        </w:rPr>
      </w:pPr>
      <w:r>
        <w:rPr>
          <w:rFonts w:hint="eastAsia"/>
          <w:color w:val="333333"/>
          <w:sz w:val="29"/>
          <w:szCs w:val="29"/>
        </w:rPr>
        <w:t>公共体育教育中心</w:t>
      </w:r>
    </w:p>
    <w:p w14:paraId="6A1A5F52"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协办单位</w:t>
      </w:r>
    </w:p>
    <w:p w14:paraId="10C7C221" w14:textId="77777777" w:rsidR="006E4F96" w:rsidRDefault="00000000">
      <w:pPr>
        <w:pStyle w:val="a7"/>
        <w:shd w:val="clear" w:color="auto" w:fill="FFFFFF"/>
        <w:spacing w:before="0" w:beforeAutospacing="0" w:after="150" w:afterAutospacing="0" w:line="420" w:lineRule="atLeast"/>
        <w:ind w:left="555"/>
        <w:rPr>
          <w:color w:val="333333"/>
          <w:sz w:val="29"/>
          <w:szCs w:val="29"/>
        </w:rPr>
      </w:pPr>
      <w:r>
        <w:rPr>
          <w:rFonts w:hint="eastAsia"/>
          <w:color w:val="333333"/>
          <w:sz w:val="29"/>
          <w:szCs w:val="29"/>
        </w:rPr>
        <w:t>各二级学院、中原科技学院KF篮球协会</w:t>
      </w:r>
    </w:p>
    <w:p w14:paraId="5A6F30B2"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比赛时间</w:t>
      </w:r>
    </w:p>
    <w:p w14:paraId="76AC0C28" w14:textId="77777777" w:rsidR="006E4F96" w:rsidRDefault="00000000">
      <w:pPr>
        <w:pStyle w:val="a7"/>
        <w:shd w:val="clear" w:color="auto" w:fill="FFFFFF"/>
        <w:spacing w:before="0" w:beforeAutospacing="0" w:after="150" w:afterAutospacing="0" w:line="420" w:lineRule="atLeast"/>
        <w:ind w:left="555"/>
        <w:rPr>
          <w:color w:val="333333"/>
          <w:sz w:val="29"/>
          <w:szCs w:val="29"/>
        </w:rPr>
      </w:pPr>
      <w:r>
        <w:rPr>
          <w:rFonts w:hint="eastAsia"/>
          <w:color w:val="333333"/>
          <w:sz w:val="29"/>
          <w:szCs w:val="29"/>
        </w:rPr>
        <w:t>2023年11月6日至2023年11月12日</w:t>
      </w:r>
    </w:p>
    <w:p w14:paraId="415B3F29"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比赛地点</w:t>
      </w:r>
    </w:p>
    <w:p w14:paraId="6492DFA2" w14:textId="77777777" w:rsidR="006E4F96" w:rsidRDefault="00000000">
      <w:pPr>
        <w:pStyle w:val="a7"/>
        <w:shd w:val="clear" w:color="auto" w:fill="FFFFFF"/>
        <w:spacing w:before="0" w:beforeAutospacing="0" w:after="150" w:afterAutospacing="0" w:line="420" w:lineRule="atLeast"/>
        <w:ind w:left="555"/>
        <w:rPr>
          <w:color w:val="333333"/>
          <w:sz w:val="29"/>
          <w:szCs w:val="29"/>
        </w:rPr>
      </w:pPr>
      <w:r>
        <w:rPr>
          <w:rFonts w:hint="eastAsia"/>
          <w:color w:val="333333"/>
          <w:sz w:val="29"/>
          <w:szCs w:val="29"/>
        </w:rPr>
        <w:t>许昌校区室外篮球场</w:t>
      </w:r>
    </w:p>
    <w:p w14:paraId="719A3E96"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参赛对象</w:t>
      </w:r>
    </w:p>
    <w:p w14:paraId="4560008B" w14:textId="77777777" w:rsidR="006E4F96" w:rsidRDefault="00000000">
      <w:pPr>
        <w:pStyle w:val="a7"/>
        <w:shd w:val="clear" w:color="auto" w:fill="FFFFFF"/>
        <w:spacing w:before="0" w:beforeAutospacing="0" w:after="150" w:afterAutospacing="0" w:line="420" w:lineRule="atLeast"/>
        <w:ind w:left="555"/>
        <w:rPr>
          <w:color w:val="333333"/>
          <w:sz w:val="29"/>
          <w:szCs w:val="29"/>
        </w:rPr>
      </w:pPr>
      <w:r>
        <w:rPr>
          <w:rFonts w:hint="eastAsia"/>
          <w:color w:val="333333"/>
          <w:sz w:val="29"/>
          <w:szCs w:val="29"/>
        </w:rPr>
        <w:t>许昌校区全体在籍在校生</w:t>
      </w:r>
    </w:p>
    <w:p w14:paraId="0F01BEAC" w14:textId="77777777" w:rsidR="006E4F96" w:rsidRDefault="00000000">
      <w:pPr>
        <w:pStyle w:val="a7"/>
        <w:numPr>
          <w:ilvl w:val="0"/>
          <w:numId w:val="1"/>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lastRenderedPageBreak/>
        <w:t>参赛项目</w:t>
      </w:r>
    </w:p>
    <w:p w14:paraId="50FC8EB8" w14:textId="77777777" w:rsidR="006E4F96" w:rsidRDefault="00000000">
      <w:pPr>
        <w:pStyle w:val="a7"/>
        <w:shd w:val="clear" w:color="auto" w:fill="FFFFFF"/>
        <w:spacing w:before="0" w:beforeAutospacing="0" w:after="150" w:afterAutospacing="0" w:line="420" w:lineRule="atLeast"/>
        <w:ind w:left="555"/>
        <w:rPr>
          <w:color w:val="333333"/>
          <w:sz w:val="29"/>
          <w:szCs w:val="29"/>
        </w:rPr>
      </w:pPr>
      <w:r>
        <w:rPr>
          <w:rFonts w:hint="eastAsia"/>
          <w:color w:val="333333"/>
          <w:sz w:val="29"/>
          <w:szCs w:val="29"/>
        </w:rPr>
        <w:t>男子全场5V5比赛、女子全场5V5比赛</w:t>
      </w:r>
    </w:p>
    <w:p w14:paraId="03FC1891" w14:textId="77777777" w:rsidR="006E4F96" w:rsidRDefault="00000000">
      <w:pPr>
        <w:pStyle w:val="a7"/>
        <w:shd w:val="clear" w:color="auto" w:fill="FFFFFF"/>
        <w:spacing w:before="0" w:beforeAutospacing="0" w:after="150" w:afterAutospacing="0" w:line="420" w:lineRule="atLeast"/>
        <w:ind w:left="555"/>
        <w:rPr>
          <w:b/>
          <w:bCs/>
          <w:color w:val="333333"/>
          <w:sz w:val="29"/>
          <w:szCs w:val="29"/>
        </w:rPr>
      </w:pPr>
      <w:r>
        <w:rPr>
          <w:rFonts w:hint="eastAsia"/>
          <w:b/>
          <w:bCs/>
          <w:color w:val="333333"/>
          <w:sz w:val="29"/>
          <w:szCs w:val="29"/>
        </w:rPr>
        <w:t>八、参赛办法</w:t>
      </w:r>
    </w:p>
    <w:p w14:paraId="79471F7B" w14:textId="77777777" w:rsidR="006E4F96" w:rsidRDefault="00000000">
      <w:pPr>
        <w:pStyle w:val="a7"/>
        <w:shd w:val="clear" w:color="auto" w:fill="FFFFFF"/>
        <w:spacing w:before="0" w:beforeAutospacing="0" w:after="150" w:afterAutospacing="0" w:line="420" w:lineRule="atLeast"/>
        <w:ind w:firstLineChars="200" w:firstLine="582"/>
        <w:rPr>
          <w:b/>
          <w:bCs/>
          <w:color w:val="333333"/>
          <w:sz w:val="29"/>
          <w:szCs w:val="29"/>
        </w:rPr>
      </w:pPr>
      <w:r>
        <w:rPr>
          <w:rFonts w:hint="eastAsia"/>
          <w:b/>
          <w:bCs/>
          <w:color w:val="333333"/>
          <w:sz w:val="29"/>
          <w:szCs w:val="29"/>
        </w:rPr>
        <w:t>1.报名资格</w:t>
      </w:r>
    </w:p>
    <w:p w14:paraId="388FA35A" w14:textId="77777777" w:rsidR="006E4F96" w:rsidRDefault="00000000">
      <w:pPr>
        <w:pStyle w:val="a7"/>
        <w:shd w:val="clear" w:color="auto" w:fill="FFFFFF"/>
        <w:spacing w:before="0" w:beforeAutospacing="0" w:after="150" w:afterAutospacing="0" w:line="420" w:lineRule="atLeast"/>
        <w:ind w:firstLineChars="200" w:firstLine="580"/>
        <w:rPr>
          <w:color w:val="333333"/>
          <w:sz w:val="29"/>
          <w:szCs w:val="29"/>
        </w:rPr>
      </w:pPr>
      <w:r>
        <w:rPr>
          <w:rFonts w:hint="eastAsia"/>
          <w:color w:val="333333"/>
          <w:sz w:val="29"/>
          <w:szCs w:val="29"/>
        </w:rPr>
        <w:t>参赛队员必须是在我校正式注册、身体健康、无隐性 疾病的在校学生（参赛选手必须有医疗保险），并且在参赛时间内，参赛学生必须购买参赛时间内的短期运动意外或医疗保险，方可报名参赛。身体状况不适合参加体育竞赛以及体育课因</w:t>
      </w:r>
      <w:proofErr w:type="gramStart"/>
      <w:r>
        <w:rPr>
          <w:rFonts w:hint="eastAsia"/>
          <w:color w:val="333333"/>
          <w:sz w:val="29"/>
          <w:szCs w:val="29"/>
        </w:rPr>
        <w:t>病申请</w:t>
      </w:r>
      <w:proofErr w:type="gramEnd"/>
      <w:r>
        <w:rPr>
          <w:rFonts w:hint="eastAsia"/>
          <w:color w:val="333333"/>
          <w:sz w:val="29"/>
          <w:szCs w:val="29"/>
        </w:rPr>
        <w:t>免考、免修的学生不得报名。</w:t>
      </w:r>
    </w:p>
    <w:p w14:paraId="797A7C4C" w14:textId="77777777" w:rsidR="006E4F96" w:rsidRDefault="00000000">
      <w:pPr>
        <w:pStyle w:val="a7"/>
        <w:shd w:val="clear" w:color="auto" w:fill="FFFFFF"/>
        <w:spacing w:before="0" w:beforeAutospacing="0" w:after="150" w:afterAutospacing="0" w:line="420" w:lineRule="atLeast"/>
        <w:ind w:left="555"/>
        <w:rPr>
          <w:b/>
          <w:bCs/>
          <w:color w:val="333333"/>
          <w:sz w:val="29"/>
          <w:szCs w:val="29"/>
        </w:rPr>
      </w:pPr>
      <w:r>
        <w:rPr>
          <w:rFonts w:hint="eastAsia"/>
          <w:b/>
          <w:bCs/>
          <w:color w:val="333333"/>
          <w:sz w:val="29"/>
          <w:szCs w:val="29"/>
        </w:rPr>
        <w:t>2.报名人数</w:t>
      </w:r>
    </w:p>
    <w:p w14:paraId="6AFF702F" w14:textId="77777777" w:rsidR="006E4F96" w:rsidRDefault="00000000">
      <w:pPr>
        <w:pStyle w:val="a7"/>
        <w:shd w:val="clear" w:color="auto" w:fill="FFFFFF"/>
        <w:spacing w:before="0" w:beforeAutospacing="0" w:after="150" w:afterAutospacing="0" w:line="420" w:lineRule="atLeast"/>
        <w:ind w:firstLineChars="200" w:firstLine="580"/>
        <w:rPr>
          <w:color w:val="333333"/>
          <w:sz w:val="29"/>
          <w:szCs w:val="29"/>
        </w:rPr>
      </w:pPr>
      <w:r>
        <w:rPr>
          <w:rFonts w:hint="eastAsia"/>
          <w:color w:val="333333"/>
          <w:sz w:val="29"/>
          <w:szCs w:val="29"/>
        </w:rPr>
        <w:t>各学院</w:t>
      </w:r>
      <w:proofErr w:type="gramStart"/>
      <w:r>
        <w:rPr>
          <w:rFonts w:hint="eastAsia"/>
          <w:color w:val="333333"/>
          <w:sz w:val="29"/>
          <w:szCs w:val="29"/>
        </w:rPr>
        <w:t>男子男子</w:t>
      </w:r>
      <w:proofErr w:type="gramEnd"/>
      <w:r>
        <w:rPr>
          <w:rFonts w:hint="eastAsia"/>
          <w:color w:val="333333"/>
          <w:sz w:val="29"/>
          <w:szCs w:val="29"/>
        </w:rPr>
        <w:t>队员报名人数不超过15名；女子队员报名人数不超过15名。</w:t>
      </w:r>
    </w:p>
    <w:p w14:paraId="647FAF96" w14:textId="77777777" w:rsidR="006E4F96" w:rsidRDefault="00000000">
      <w:pPr>
        <w:pStyle w:val="a7"/>
        <w:shd w:val="clear" w:color="auto" w:fill="FFFFFF"/>
        <w:spacing w:before="0" w:beforeAutospacing="0" w:after="150" w:afterAutospacing="0" w:line="420" w:lineRule="atLeast"/>
        <w:ind w:left="555"/>
        <w:rPr>
          <w:b/>
          <w:bCs/>
          <w:color w:val="333333"/>
          <w:sz w:val="29"/>
          <w:szCs w:val="29"/>
        </w:rPr>
      </w:pPr>
      <w:r>
        <w:rPr>
          <w:rFonts w:hint="eastAsia"/>
          <w:b/>
          <w:bCs/>
          <w:color w:val="333333"/>
          <w:sz w:val="29"/>
          <w:szCs w:val="29"/>
        </w:rPr>
        <w:t>3.裁判员及志愿者报名</w:t>
      </w:r>
    </w:p>
    <w:p w14:paraId="117FF8B8" w14:textId="77777777" w:rsidR="006E4F96" w:rsidRDefault="00000000">
      <w:pPr>
        <w:pStyle w:val="a7"/>
        <w:shd w:val="clear" w:color="auto" w:fill="FFFFFF"/>
        <w:spacing w:before="0" w:beforeAutospacing="0" w:after="150" w:afterAutospacing="0" w:line="420" w:lineRule="atLeast"/>
        <w:ind w:firstLineChars="200" w:firstLine="580"/>
        <w:rPr>
          <w:color w:val="333333"/>
          <w:sz w:val="29"/>
          <w:szCs w:val="29"/>
        </w:rPr>
      </w:pPr>
      <w:r>
        <w:rPr>
          <w:rFonts w:hint="eastAsia"/>
          <w:color w:val="333333"/>
          <w:sz w:val="29"/>
          <w:szCs w:val="29"/>
        </w:rPr>
        <w:t>为了保障本次比赛顺利推进，除参赛选手外，各二级学院需各报 5名热爱体育活动的学生作为本次比赛的裁判或志愿者，由公共体育教育中心成强老师进行统一培训。</w:t>
      </w:r>
    </w:p>
    <w:p w14:paraId="75755B8B" w14:textId="77777777" w:rsidR="006E4F96" w:rsidRDefault="00000000">
      <w:pPr>
        <w:pStyle w:val="a7"/>
        <w:shd w:val="clear" w:color="auto" w:fill="FFFFFF"/>
        <w:spacing w:before="0" w:beforeAutospacing="0" w:after="150" w:afterAutospacing="0" w:line="420" w:lineRule="atLeast"/>
        <w:ind w:left="555"/>
        <w:rPr>
          <w:b/>
          <w:bCs/>
          <w:color w:val="333333"/>
          <w:sz w:val="29"/>
          <w:szCs w:val="29"/>
        </w:rPr>
      </w:pPr>
      <w:r>
        <w:rPr>
          <w:rFonts w:hint="eastAsia"/>
          <w:b/>
          <w:bCs/>
          <w:color w:val="333333"/>
          <w:sz w:val="29"/>
          <w:szCs w:val="29"/>
        </w:rPr>
        <w:t xml:space="preserve">4.报名程序 </w:t>
      </w:r>
    </w:p>
    <w:p w14:paraId="3245E63F" w14:textId="77777777" w:rsidR="006E4F96" w:rsidRDefault="00000000">
      <w:pPr>
        <w:pStyle w:val="a7"/>
        <w:shd w:val="clear" w:color="auto" w:fill="FFFFFF"/>
        <w:spacing w:before="0" w:beforeAutospacing="0" w:after="150" w:afterAutospacing="0" w:line="420" w:lineRule="atLeast"/>
        <w:ind w:firstLine="555"/>
        <w:rPr>
          <w:color w:val="333333"/>
          <w:sz w:val="29"/>
          <w:szCs w:val="29"/>
        </w:rPr>
      </w:pPr>
      <w:r>
        <w:rPr>
          <w:rFonts w:hint="eastAsia"/>
          <w:color w:val="333333"/>
          <w:sz w:val="29"/>
          <w:szCs w:val="29"/>
        </w:rPr>
        <w:t>各学院需指派一名领队老师，尽快完成院内选拔，并于10月 26日前将《比赛期间短期保险截图汇总》、《XX学院男、女参赛队员信息汇总表》及《XX学院裁判志愿者信息汇总表》（详见附</w:t>
      </w:r>
      <w:r>
        <w:rPr>
          <w:rFonts w:hint="eastAsia"/>
          <w:color w:val="333333"/>
          <w:sz w:val="29"/>
          <w:szCs w:val="29"/>
        </w:rPr>
        <w:lastRenderedPageBreak/>
        <w:t>件）电子版和纸质版签字报送至公共体育教育中心成强老师 ：13103857118(</w:t>
      </w:r>
      <w:proofErr w:type="gramStart"/>
      <w:r>
        <w:rPr>
          <w:rFonts w:hint="eastAsia"/>
          <w:color w:val="333333"/>
          <w:sz w:val="29"/>
          <w:szCs w:val="29"/>
        </w:rPr>
        <w:t>同微信</w:t>
      </w:r>
      <w:proofErr w:type="gramEnd"/>
      <w:r>
        <w:rPr>
          <w:rFonts w:hint="eastAsia"/>
          <w:color w:val="333333"/>
          <w:sz w:val="29"/>
          <w:szCs w:val="29"/>
        </w:rPr>
        <w:t>)。同时将电子版报名表，于2023年10月26日12：00前，以“学院-篮球联赛”命名发至中原科技学院成强老师邮箱（153123529@qq.com）。报名截止时间：2023年10月26日 12:00。逾期视为弃权（报名信息提交后不得弃权弃赛）。</w:t>
      </w:r>
    </w:p>
    <w:p w14:paraId="3E9ED761" w14:textId="77777777" w:rsidR="006E4F96" w:rsidRDefault="00000000">
      <w:pPr>
        <w:pStyle w:val="a7"/>
        <w:shd w:val="clear" w:color="auto" w:fill="FFFFFF"/>
        <w:spacing w:before="0" w:beforeAutospacing="0" w:after="150" w:afterAutospacing="0" w:line="420" w:lineRule="atLeast"/>
        <w:ind w:firstLine="555"/>
        <w:rPr>
          <w:color w:val="333333"/>
          <w:sz w:val="29"/>
          <w:szCs w:val="29"/>
        </w:rPr>
      </w:pPr>
      <w:r>
        <w:rPr>
          <w:rFonts w:hint="eastAsia"/>
          <w:color w:val="333333"/>
          <w:sz w:val="29"/>
          <w:szCs w:val="29"/>
        </w:rPr>
        <w:t>报名表一经确定，原则上不得更改和调整。未在规定时间内报名者，逾期不予受理。</w:t>
      </w:r>
    </w:p>
    <w:p w14:paraId="6EB96B91" w14:textId="77777777" w:rsidR="006E4F96" w:rsidRDefault="00000000">
      <w:pPr>
        <w:pStyle w:val="a7"/>
        <w:shd w:val="clear" w:color="auto" w:fill="FFFFFF"/>
        <w:spacing w:before="0" w:beforeAutospacing="0" w:after="150" w:afterAutospacing="0" w:line="420" w:lineRule="atLeast"/>
        <w:ind w:left="555"/>
        <w:rPr>
          <w:b/>
          <w:bCs/>
          <w:color w:val="333333"/>
          <w:sz w:val="29"/>
          <w:szCs w:val="29"/>
        </w:rPr>
      </w:pPr>
      <w:r>
        <w:rPr>
          <w:rFonts w:hint="eastAsia"/>
          <w:b/>
          <w:bCs/>
          <w:color w:val="333333"/>
          <w:sz w:val="29"/>
          <w:szCs w:val="29"/>
        </w:rPr>
        <w:t>5.赛前培训会及抽签仪式</w:t>
      </w:r>
    </w:p>
    <w:p w14:paraId="5A6096E1" w14:textId="77777777" w:rsidR="006E4F96" w:rsidRDefault="00000000">
      <w:pPr>
        <w:pStyle w:val="a7"/>
        <w:shd w:val="clear" w:color="auto" w:fill="FFFFFF"/>
        <w:spacing w:before="150" w:beforeAutospacing="0" w:after="150" w:afterAutospacing="0" w:line="420" w:lineRule="atLeast"/>
        <w:ind w:firstLine="555"/>
        <w:rPr>
          <w:color w:val="333333"/>
          <w:sz w:val="29"/>
          <w:szCs w:val="29"/>
        </w:rPr>
      </w:pPr>
      <w:r>
        <w:rPr>
          <w:rFonts w:hint="eastAsia"/>
          <w:color w:val="333333"/>
          <w:sz w:val="29"/>
          <w:szCs w:val="29"/>
        </w:rPr>
        <w:t>根据各学院报名情况，由公共体育教育中心赛事组委会负责比赛赛程编排，组织召开赛前培训会，并现场进行抽签仪式，届时各学院领队老师需按时参会，同时提交以学院为单位签署的《参赛队员安全责任承诺书》（详见附件）方能参与现场抽签。</w:t>
      </w:r>
    </w:p>
    <w:p w14:paraId="468923A8" w14:textId="77777777" w:rsidR="006E4F96" w:rsidRDefault="00000000">
      <w:pPr>
        <w:pStyle w:val="a7"/>
        <w:shd w:val="clear" w:color="auto" w:fill="FFFFFF"/>
        <w:spacing w:before="150" w:beforeAutospacing="0" w:after="150" w:afterAutospacing="0" w:line="420" w:lineRule="atLeast"/>
        <w:ind w:firstLine="555"/>
        <w:rPr>
          <w:b/>
          <w:bCs/>
          <w:color w:val="333333"/>
          <w:sz w:val="21"/>
          <w:szCs w:val="21"/>
        </w:rPr>
      </w:pPr>
      <w:r>
        <w:rPr>
          <w:rFonts w:hint="eastAsia"/>
          <w:b/>
          <w:bCs/>
          <w:color w:val="333333"/>
          <w:sz w:val="29"/>
          <w:szCs w:val="29"/>
        </w:rPr>
        <w:t>九、竞赛办法</w:t>
      </w:r>
    </w:p>
    <w:p w14:paraId="1629CFC8" w14:textId="77777777" w:rsidR="006E4F96" w:rsidRDefault="00000000">
      <w:pPr>
        <w:pStyle w:val="a7"/>
        <w:shd w:val="clear" w:color="auto" w:fill="FFFFFF"/>
        <w:spacing w:before="150" w:beforeAutospacing="0" w:after="150" w:afterAutospacing="0" w:line="420" w:lineRule="atLeast"/>
        <w:ind w:firstLine="555"/>
        <w:rPr>
          <w:color w:val="333333"/>
          <w:sz w:val="29"/>
          <w:szCs w:val="29"/>
        </w:rPr>
      </w:pPr>
      <w:r>
        <w:rPr>
          <w:rFonts w:hint="eastAsia"/>
          <w:color w:val="333333"/>
          <w:sz w:val="29"/>
          <w:szCs w:val="29"/>
        </w:rPr>
        <w:t>（1）比赛采用中国篮球协会最新审定的《篮球竞赛规则》。采用分组循环、单场淘汰比赛办法，分三个阶段，决出1至7名；</w:t>
      </w:r>
    </w:p>
    <w:p w14:paraId="5D14E6C6" w14:textId="77777777" w:rsidR="006E4F96" w:rsidRDefault="00000000">
      <w:pPr>
        <w:pStyle w:val="a7"/>
        <w:shd w:val="clear" w:color="auto" w:fill="FFFFFF"/>
        <w:spacing w:before="150" w:beforeAutospacing="0" w:after="150" w:afterAutospacing="0" w:line="420" w:lineRule="atLeast"/>
        <w:ind w:firstLine="555"/>
        <w:rPr>
          <w:color w:val="333333"/>
          <w:sz w:val="29"/>
          <w:szCs w:val="29"/>
        </w:rPr>
      </w:pPr>
      <w:r>
        <w:rPr>
          <w:rFonts w:hint="eastAsia"/>
          <w:color w:val="333333"/>
          <w:sz w:val="29"/>
          <w:szCs w:val="29"/>
        </w:rPr>
        <w:t>（2）比赛采用四节制，每节10分钟，每节之间休息2分钟，第四节及加时赛的最后两分钟采用净时间，允许换人和暂停；</w:t>
      </w:r>
    </w:p>
    <w:p w14:paraId="05E61FD6" w14:textId="77777777" w:rsidR="006E4F96" w:rsidRDefault="00000000">
      <w:pPr>
        <w:pStyle w:val="a7"/>
        <w:shd w:val="clear" w:color="auto" w:fill="FFFFFF"/>
        <w:spacing w:before="150" w:beforeAutospacing="0" w:after="150" w:afterAutospacing="0" w:line="420" w:lineRule="atLeast"/>
        <w:ind w:firstLine="555"/>
        <w:rPr>
          <w:color w:val="333333"/>
          <w:sz w:val="29"/>
          <w:szCs w:val="29"/>
        </w:rPr>
      </w:pPr>
      <w:r>
        <w:rPr>
          <w:rFonts w:hint="eastAsia"/>
          <w:color w:val="333333"/>
          <w:sz w:val="29"/>
          <w:szCs w:val="29"/>
        </w:rPr>
        <w:t>（3）严禁不具有参赛资格队员上场参赛，一旦发现，将由比赛仲裁委员会调查确定，取消参赛队全部比赛资格。</w:t>
      </w:r>
    </w:p>
    <w:p w14:paraId="6860096A" w14:textId="77777777" w:rsidR="006E4F96" w:rsidRDefault="00000000">
      <w:pPr>
        <w:pStyle w:val="a7"/>
        <w:shd w:val="clear" w:color="auto" w:fill="FFFFFF"/>
        <w:spacing w:before="150" w:beforeAutospacing="0" w:after="150" w:afterAutospacing="0" w:line="420" w:lineRule="atLeast"/>
        <w:ind w:firstLineChars="200" w:firstLine="560"/>
        <w:rPr>
          <w:color w:val="333333"/>
          <w:sz w:val="29"/>
          <w:szCs w:val="29"/>
        </w:rPr>
      </w:pPr>
      <w:r>
        <w:rPr>
          <w:rFonts w:hint="eastAsia"/>
          <w:sz w:val="28"/>
          <w:szCs w:val="28"/>
        </w:rPr>
        <w:lastRenderedPageBreak/>
        <w:t>（4）</w:t>
      </w:r>
      <w:r>
        <w:rPr>
          <w:rFonts w:hint="eastAsia"/>
          <w:color w:val="333333"/>
          <w:sz w:val="29"/>
          <w:szCs w:val="29"/>
        </w:rPr>
        <w:t>全校共7个院系，抽签分为A、B两组，进行各小组循环赛。各院系队长安排时间抽签进行小组的分类，A组4支球队，B组3支球队。球队胜出分数的计算，胜</w:t>
      </w:r>
      <w:proofErr w:type="gramStart"/>
      <w:r>
        <w:rPr>
          <w:rFonts w:hint="eastAsia"/>
          <w:color w:val="333333"/>
          <w:sz w:val="29"/>
          <w:szCs w:val="29"/>
        </w:rPr>
        <w:t>一</w:t>
      </w:r>
      <w:proofErr w:type="gramEnd"/>
      <w:r>
        <w:rPr>
          <w:rFonts w:hint="eastAsia"/>
          <w:color w:val="333333"/>
          <w:sz w:val="29"/>
          <w:szCs w:val="29"/>
        </w:rPr>
        <w:t>场记2分，平局一场记1分，输一场记0分，若两队比分相同，那么比小分：</w:t>
      </w:r>
    </w:p>
    <w:p w14:paraId="47561BF2"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①程序球队应按胜负记录排列名次，胜1场得2分，负1场得1分，比赛因弃权得0分；</w:t>
      </w:r>
    </w:p>
    <w:p w14:paraId="4D7AF718"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②如果排列中两个球队积分相等，则以两个队之间比赛的结果来确定名次；</w:t>
      </w:r>
    </w:p>
    <w:p w14:paraId="016627F1"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③如果两个队之间在比赛中的积分和得失分率仍相同，则以两个队在组内所有比赛的得失分率来确定名次；</w:t>
      </w:r>
    </w:p>
    <w:p w14:paraId="47170252"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④如果在排列名次中两个以上的球队积分相等，再次排列中只考虑积分相同的球队之间的比赛结果；</w:t>
      </w:r>
    </w:p>
    <w:p w14:paraId="58C0DF5A"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⑤如果再次排列后仍有球队积分相同，只考虑积分相同的球队之间的比赛结果，用其得失分率来确定名次；</w:t>
      </w:r>
    </w:p>
    <w:p w14:paraId="7A4563A5"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⑥如果仍有球队积分相同，则用在组内所有他们的比赛结果的得失分率来确定名次；</w:t>
      </w:r>
    </w:p>
    <w:p w14:paraId="530CBCFB" w14:textId="77777777" w:rsidR="006E4F96" w:rsidRDefault="00000000">
      <w:pPr>
        <w:pStyle w:val="a7"/>
        <w:shd w:val="clear" w:color="auto" w:fill="FFFFFF"/>
        <w:spacing w:before="150" w:beforeAutospacing="0" w:after="150" w:afterAutospacing="0" w:line="420" w:lineRule="atLeast"/>
        <w:ind w:firstLineChars="200" w:firstLine="580"/>
        <w:rPr>
          <w:color w:val="333333"/>
          <w:sz w:val="29"/>
          <w:szCs w:val="29"/>
        </w:rPr>
      </w:pPr>
      <w:r>
        <w:rPr>
          <w:rFonts w:hint="eastAsia"/>
          <w:color w:val="333333"/>
          <w:sz w:val="29"/>
          <w:szCs w:val="29"/>
        </w:rPr>
        <w:t xml:space="preserve">⑦如果在任何阶段，用上述准则将众多排列相同的球队减缩到只包含两个球队排列相同。 </w:t>
      </w:r>
    </w:p>
    <w:p w14:paraId="2ABAD5C2" w14:textId="77777777" w:rsidR="006E4F96" w:rsidRDefault="00000000">
      <w:pPr>
        <w:pStyle w:val="a7"/>
        <w:numPr>
          <w:ilvl w:val="0"/>
          <w:numId w:val="2"/>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录取名次</w:t>
      </w:r>
    </w:p>
    <w:p w14:paraId="5CA72E85" w14:textId="77777777" w:rsidR="006E4F96" w:rsidRDefault="00000000">
      <w:pPr>
        <w:pStyle w:val="a7"/>
        <w:shd w:val="clear" w:color="auto" w:fill="FFFFFF"/>
        <w:spacing w:before="0" w:beforeAutospacing="0" w:after="150" w:afterAutospacing="0" w:line="420" w:lineRule="atLeast"/>
        <w:ind w:firstLineChars="200" w:firstLine="580"/>
        <w:rPr>
          <w:color w:val="333333"/>
          <w:sz w:val="29"/>
          <w:szCs w:val="29"/>
        </w:rPr>
      </w:pPr>
      <w:r>
        <w:rPr>
          <w:rFonts w:hint="eastAsia"/>
          <w:color w:val="333333"/>
          <w:sz w:val="29"/>
          <w:szCs w:val="29"/>
        </w:rPr>
        <w:t>男、女全场5V5篮球比赛前三名。</w:t>
      </w:r>
    </w:p>
    <w:p w14:paraId="14B08341" w14:textId="77777777" w:rsidR="006E4F96" w:rsidRDefault="00000000">
      <w:pPr>
        <w:pStyle w:val="a7"/>
        <w:numPr>
          <w:ilvl w:val="0"/>
          <w:numId w:val="2"/>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lastRenderedPageBreak/>
        <w:t>奖励办法</w:t>
      </w:r>
    </w:p>
    <w:p w14:paraId="52A80D68" w14:textId="77777777" w:rsidR="006E4F96" w:rsidRDefault="00000000">
      <w:pPr>
        <w:pStyle w:val="a7"/>
        <w:shd w:val="clear" w:color="auto" w:fill="FFFFFF"/>
        <w:spacing w:before="0" w:beforeAutospacing="0" w:after="150" w:afterAutospacing="0" w:line="420" w:lineRule="atLeast"/>
        <w:ind w:firstLineChars="200" w:firstLine="580"/>
        <w:rPr>
          <w:color w:val="333333"/>
          <w:sz w:val="29"/>
          <w:szCs w:val="29"/>
        </w:rPr>
      </w:pPr>
      <w:r>
        <w:rPr>
          <w:rFonts w:hint="eastAsia"/>
          <w:color w:val="333333"/>
          <w:sz w:val="29"/>
          <w:szCs w:val="29"/>
        </w:rPr>
        <w:t>篮球比赛一至三名颁发奖杯和证书（男子组、女子组）；并根据场上比赛状况设立优秀组织奖；对于比赛中表现优秀的运动员，将评选出“优秀运动员”；对于比赛中表现优秀的裁判员，将评出“优秀裁判员”若干。</w:t>
      </w:r>
    </w:p>
    <w:p w14:paraId="141742D9" w14:textId="77777777" w:rsidR="006E4F96" w:rsidRDefault="00000000">
      <w:pPr>
        <w:pStyle w:val="a7"/>
        <w:numPr>
          <w:ilvl w:val="0"/>
          <w:numId w:val="2"/>
        </w:numPr>
        <w:shd w:val="clear" w:color="auto" w:fill="FFFFFF"/>
        <w:spacing w:before="0" w:beforeAutospacing="0" w:after="150" w:afterAutospacing="0" w:line="420" w:lineRule="atLeast"/>
        <w:ind w:firstLine="555"/>
        <w:rPr>
          <w:b/>
          <w:bCs/>
          <w:color w:val="333333"/>
          <w:sz w:val="29"/>
          <w:szCs w:val="29"/>
        </w:rPr>
      </w:pPr>
      <w:r>
        <w:rPr>
          <w:rFonts w:hint="eastAsia"/>
          <w:b/>
          <w:bCs/>
          <w:color w:val="333333"/>
          <w:sz w:val="29"/>
          <w:szCs w:val="29"/>
        </w:rPr>
        <w:t>以上规程最终解释权归中原科技学院公共体育教育中心赛事组委会所有，未尽事宜，另行通知。</w:t>
      </w:r>
    </w:p>
    <w:p w14:paraId="5B6C402B" w14:textId="77777777" w:rsidR="006E4F96" w:rsidRDefault="006E4F96">
      <w:pPr>
        <w:pStyle w:val="a7"/>
        <w:shd w:val="clear" w:color="auto" w:fill="FFFFFF"/>
        <w:spacing w:before="150" w:beforeAutospacing="0" w:after="150" w:afterAutospacing="0" w:line="420" w:lineRule="atLeast"/>
        <w:ind w:firstLine="555"/>
        <w:rPr>
          <w:color w:val="333333"/>
          <w:sz w:val="21"/>
          <w:szCs w:val="21"/>
        </w:rPr>
      </w:pPr>
    </w:p>
    <w:p w14:paraId="62E69A72" w14:textId="77777777" w:rsidR="006E4F96" w:rsidRDefault="006E4F96">
      <w:pPr>
        <w:pStyle w:val="a7"/>
        <w:shd w:val="clear" w:color="auto" w:fill="FFFFFF"/>
        <w:spacing w:before="150" w:beforeAutospacing="0" w:after="150" w:afterAutospacing="0" w:line="420" w:lineRule="atLeast"/>
        <w:ind w:firstLine="555"/>
        <w:rPr>
          <w:color w:val="333333"/>
          <w:sz w:val="21"/>
          <w:szCs w:val="21"/>
        </w:rPr>
      </w:pPr>
    </w:p>
    <w:p w14:paraId="43BFE5AD" w14:textId="77777777" w:rsidR="006E4F96" w:rsidRDefault="006E4F96">
      <w:pPr>
        <w:pStyle w:val="a7"/>
        <w:shd w:val="clear" w:color="auto" w:fill="FFFFFF"/>
        <w:wordWrap w:val="0"/>
        <w:spacing w:before="0" w:beforeAutospacing="0" w:after="150" w:afterAutospacing="0" w:line="420" w:lineRule="atLeast"/>
        <w:ind w:right="580" w:firstLine="555"/>
        <w:jc w:val="right"/>
        <w:rPr>
          <w:color w:val="333333"/>
          <w:sz w:val="29"/>
          <w:szCs w:val="29"/>
        </w:rPr>
      </w:pPr>
    </w:p>
    <w:p w14:paraId="33DAE4A8" w14:textId="77777777" w:rsidR="006E4F96" w:rsidRDefault="006E4F96">
      <w:pPr>
        <w:pStyle w:val="a7"/>
        <w:shd w:val="clear" w:color="auto" w:fill="FFFFFF"/>
        <w:spacing w:before="0" w:beforeAutospacing="0" w:after="150" w:afterAutospacing="0" w:line="420" w:lineRule="atLeast"/>
        <w:ind w:right="580" w:firstLine="555"/>
        <w:jc w:val="right"/>
        <w:rPr>
          <w:color w:val="333333"/>
          <w:sz w:val="29"/>
          <w:szCs w:val="29"/>
        </w:rPr>
      </w:pPr>
    </w:p>
    <w:p w14:paraId="6F82CD75" w14:textId="77777777" w:rsidR="006E4F96" w:rsidRDefault="006E4F96">
      <w:pPr>
        <w:pStyle w:val="a7"/>
        <w:shd w:val="clear" w:color="auto" w:fill="FFFFFF"/>
        <w:spacing w:before="0" w:beforeAutospacing="0" w:after="150" w:afterAutospacing="0" w:line="420" w:lineRule="atLeast"/>
        <w:ind w:right="580" w:firstLine="555"/>
        <w:jc w:val="right"/>
        <w:rPr>
          <w:color w:val="333333"/>
          <w:sz w:val="29"/>
          <w:szCs w:val="29"/>
        </w:rPr>
      </w:pPr>
    </w:p>
    <w:p w14:paraId="0810E5D6" w14:textId="77777777" w:rsidR="006E4F96" w:rsidRDefault="00000000">
      <w:pPr>
        <w:pStyle w:val="a7"/>
        <w:shd w:val="clear" w:color="auto" w:fill="FFFFFF"/>
        <w:spacing w:before="0" w:beforeAutospacing="0" w:after="150" w:afterAutospacing="0" w:line="420" w:lineRule="atLeast"/>
        <w:ind w:right="580" w:firstLine="555"/>
        <w:jc w:val="right"/>
        <w:rPr>
          <w:color w:val="333333"/>
          <w:sz w:val="21"/>
          <w:szCs w:val="21"/>
        </w:rPr>
      </w:pPr>
      <w:r>
        <w:rPr>
          <w:rFonts w:hint="eastAsia"/>
          <w:color w:val="333333"/>
          <w:sz w:val="29"/>
          <w:szCs w:val="29"/>
        </w:rPr>
        <w:t xml:space="preserve"> </w:t>
      </w:r>
    </w:p>
    <w:p w14:paraId="0B4DFE9D" w14:textId="77777777" w:rsidR="006E4F96" w:rsidRDefault="00000000">
      <w:pPr>
        <w:pStyle w:val="a7"/>
        <w:shd w:val="clear" w:color="auto" w:fill="FFFFFF"/>
        <w:spacing w:before="0" w:beforeAutospacing="0" w:after="150" w:afterAutospacing="0" w:line="420" w:lineRule="atLeast"/>
        <w:ind w:right="435" w:firstLine="555"/>
        <w:jc w:val="right"/>
        <w:rPr>
          <w:color w:val="333333"/>
          <w:sz w:val="21"/>
          <w:szCs w:val="21"/>
        </w:rPr>
      </w:pPr>
      <w:r>
        <w:rPr>
          <w:rFonts w:hint="eastAsia"/>
          <w:color w:val="333333"/>
          <w:sz w:val="29"/>
          <w:szCs w:val="29"/>
        </w:rPr>
        <w:t>公共体育教育中心</w:t>
      </w:r>
    </w:p>
    <w:p w14:paraId="4A2D8588" w14:textId="77777777" w:rsidR="006E4F96" w:rsidRDefault="00000000">
      <w:pPr>
        <w:pStyle w:val="a7"/>
        <w:shd w:val="clear" w:color="auto" w:fill="FFFFFF"/>
        <w:spacing w:before="0" w:beforeAutospacing="0" w:after="150" w:afterAutospacing="0" w:line="420" w:lineRule="atLeast"/>
        <w:ind w:right="290" w:firstLine="555"/>
        <w:jc w:val="right"/>
        <w:rPr>
          <w:color w:val="333333"/>
          <w:sz w:val="21"/>
          <w:szCs w:val="21"/>
        </w:rPr>
      </w:pPr>
      <w:r>
        <w:rPr>
          <w:rFonts w:hint="eastAsia"/>
          <w:color w:val="333333"/>
          <w:sz w:val="29"/>
          <w:szCs w:val="29"/>
        </w:rPr>
        <w:t>2023年10月17日</w:t>
      </w:r>
    </w:p>
    <w:p w14:paraId="4F688A99" w14:textId="77777777" w:rsidR="006E4F96" w:rsidRDefault="006E4F96">
      <w:pPr>
        <w:shd w:val="clear" w:color="auto" w:fill="FFFFFF"/>
        <w:spacing w:line="360" w:lineRule="auto"/>
        <w:rPr>
          <w:rFonts w:ascii="仿宋_GB2312" w:hAnsi="宋体"/>
          <w:color w:val="000000"/>
          <w:sz w:val="28"/>
          <w:szCs w:val="28"/>
          <w:shd w:val="clear" w:color="auto" w:fill="FFFFFF"/>
        </w:rPr>
      </w:pPr>
    </w:p>
    <w:p w14:paraId="7899E167" w14:textId="77777777" w:rsidR="006E4F96" w:rsidRDefault="006E4F96">
      <w:pPr>
        <w:shd w:val="clear" w:color="auto" w:fill="FFFFFF"/>
        <w:spacing w:line="360" w:lineRule="auto"/>
        <w:ind w:left="420"/>
        <w:rPr>
          <w:rFonts w:ascii="仿宋_GB2312" w:hAnsi="宋体"/>
          <w:color w:val="000000"/>
          <w:sz w:val="28"/>
          <w:szCs w:val="28"/>
          <w:shd w:val="clear" w:color="auto" w:fill="FFFFFF"/>
        </w:rPr>
      </w:pPr>
    </w:p>
    <w:p w14:paraId="426913BF" w14:textId="77777777" w:rsidR="006E4F96" w:rsidRDefault="006E4F96"/>
    <w:sectPr w:rsidR="006E4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A1FC97"/>
    <w:multiLevelType w:val="singleLevel"/>
    <w:tmpl w:val="C9A1FC97"/>
    <w:lvl w:ilvl="0">
      <w:start w:val="10"/>
      <w:numFmt w:val="chineseCounting"/>
      <w:suff w:val="nothing"/>
      <w:lvlText w:val="%1、"/>
      <w:lvlJc w:val="left"/>
      <w:rPr>
        <w:rFonts w:hint="eastAsia"/>
      </w:rPr>
    </w:lvl>
  </w:abstractNum>
  <w:abstractNum w:abstractNumId="1" w15:restartNumberingAfterBreak="0">
    <w:nsid w:val="DA218AD3"/>
    <w:multiLevelType w:val="singleLevel"/>
    <w:tmpl w:val="DA218AD3"/>
    <w:lvl w:ilvl="0">
      <w:start w:val="1"/>
      <w:numFmt w:val="chineseCounting"/>
      <w:suff w:val="nothing"/>
      <w:lvlText w:val="%1、"/>
      <w:lvlJc w:val="left"/>
      <w:rPr>
        <w:rFonts w:hint="eastAsia"/>
      </w:rPr>
    </w:lvl>
  </w:abstractNum>
  <w:num w:numId="1" w16cid:durableId="876282933">
    <w:abstractNumId w:val="1"/>
  </w:num>
  <w:num w:numId="2" w16cid:durableId="1306593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UwNGNiMWE0ZWI2Mjk2ZDFiZjMzZWJkYjMzZmRkNjAifQ=="/>
    <w:docVar w:name="KSO_WPS_MARK_KEY" w:val="5349ddb8-cd71-4514-982b-1494a81733c8"/>
  </w:docVars>
  <w:rsids>
    <w:rsidRoot w:val="0028270F"/>
    <w:rsid w:val="00026D76"/>
    <w:rsid w:val="000D3416"/>
    <w:rsid w:val="0028270F"/>
    <w:rsid w:val="00323908"/>
    <w:rsid w:val="006E4F96"/>
    <w:rsid w:val="00750E4E"/>
    <w:rsid w:val="00786C72"/>
    <w:rsid w:val="008C55E2"/>
    <w:rsid w:val="009632FC"/>
    <w:rsid w:val="00A6382E"/>
    <w:rsid w:val="00E3712D"/>
    <w:rsid w:val="00ED3595"/>
    <w:rsid w:val="03C47B39"/>
    <w:rsid w:val="0486352A"/>
    <w:rsid w:val="0E0452D1"/>
    <w:rsid w:val="16B43E03"/>
    <w:rsid w:val="17C27CDD"/>
    <w:rsid w:val="197C5EDB"/>
    <w:rsid w:val="1F0123E4"/>
    <w:rsid w:val="24F13481"/>
    <w:rsid w:val="25A03B48"/>
    <w:rsid w:val="2D1B437B"/>
    <w:rsid w:val="30C10112"/>
    <w:rsid w:val="30F26FF3"/>
    <w:rsid w:val="37D7371B"/>
    <w:rsid w:val="3AD17A1C"/>
    <w:rsid w:val="3C4B418C"/>
    <w:rsid w:val="484F4E86"/>
    <w:rsid w:val="59766ED3"/>
    <w:rsid w:val="5C2E23A6"/>
    <w:rsid w:val="5D097BAF"/>
    <w:rsid w:val="637B75D1"/>
    <w:rsid w:val="68E36CDC"/>
    <w:rsid w:val="6D492E60"/>
    <w:rsid w:val="7009434B"/>
    <w:rsid w:val="7CC618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C84E3"/>
  <w15:docId w15:val="{6A1D2F0E-67FB-4AC1-B8FE-278562CAE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link w:val="10"/>
    <w:uiPriority w:val="9"/>
    <w:qFormat/>
    <w:pPr>
      <w:spacing w:before="100" w:beforeAutospacing="1" w:after="100" w:afterAutospacing="1"/>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pPr>
    <w:rPr>
      <w:rFonts w:ascii="宋体" w:hAnsi="宋体" w:cs="宋体"/>
      <w:sz w:val="24"/>
      <w:szCs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6">
    <w:name w:val="页眉 字符"/>
    <w:basedOn w:val="a0"/>
    <w:link w:val="a5"/>
    <w:qFormat/>
    <w:rPr>
      <w:rFonts w:ascii="Times New Roman" w:eastAsia="宋体" w:hAnsi="Times New Roman" w:cs="Times New Roman"/>
      <w:sz w:val="18"/>
      <w:szCs w:val="18"/>
    </w:rPr>
  </w:style>
  <w:style w:type="character" w:customStyle="1" w:styleId="a4">
    <w:name w:val="页脚 字符"/>
    <w:basedOn w:val="a0"/>
    <w:link w:val="a3"/>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255</Words>
  <Characters>1456</Characters>
  <Application>Microsoft Office Word</Application>
  <DocSecurity>0</DocSecurity>
  <Lines>12</Lines>
  <Paragraphs>3</Paragraphs>
  <ScaleCrop>false</ScaleCrop>
  <Company>china</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8618690246608</cp:lastModifiedBy>
  <cp:revision>6</cp:revision>
  <dcterms:created xsi:type="dcterms:W3CDTF">2022-09-25T12:58:00Z</dcterms:created>
  <dcterms:modified xsi:type="dcterms:W3CDTF">2023-10-17T11:55:00Z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3D9EC08DD9FD4538A409232DCB73EB48_13</vt:lpwstr>
  </property>
</Properties>
</file>